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A6002" w14:textId="77777777" w:rsidR="008D4C32" w:rsidRDefault="008D4C32" w:rsidP="008D4C32">
      <w:pPr>
        <w:rPr>
          <w:rFonts w:cs="Arial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113AEB" wp14:editId="5B0E0A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08400" cy="1634400"/>
            <wp:effectExtent l="0" t="0" r="0" b="4445"/>
            <wp:wrapSquare wrapText="bothSides"/>
            <wp:docPr id="3" name="Picture 3" descr="U:\Communications &amp; Media\Brand, renaming &amp; style guidelines\Folkestone &amp; Hythe Logos\JPEGS\FH_Logo_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:\Communications &amp; Media\Brand, renaming &amp; style guidelines\Folkestone &amp; Hythe Logos\JPEGS\FH_Logo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C08A73" wp14:editId="298C37E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43200" cy="457200"/>
                <wp:effectExtent l="0" t="0" r="0" b="0"/>
                <wp:wrapSquare wrapText="bothSides"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4A3F3" w14:textId="77777777" w:rsidR="008D4C32" w:rsidRDefault="008D4C32" w:rsidP="008D4C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NEWS RELEASE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08A73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0;margin-top:.75pt;width:3in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" o:allowincell="f" filled="f" stroked="f">
                <o:lock v:ext="edit" shapetype="t"/>
                <v:textbox style="mso-fit-shape-to-text:t">
                  <w:txbxContent>
                    <w:p w14:paraId="5F14A3F3" w14:textId="77777777" w:rsidR="008D4C32" w:rsidRDefault="008D4C32" w:rsidP="008D4C3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NEWS RELEASE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01F243" w14:textId="77777777" w:rsidR="008D4C32" w:rsidRDefault="008D4C32" w:rsidP="008D4C32">
      <w:pPr>
        <w:rPr>
          <w:rFonts w:cs="Arial"/>
          <w:iCs/>
        </w:rPr>
      </w:pPr>
    </w:p>
    <w:p w14:paraId="6CB7BD64" w14:textId="77777777" w:rsidR="008D4C32" w:rsidRDefault="008D4C32" w:rsidP="008D4C32">
      <w:pPr>
        <w:rPr>
          <w:rFonts w:cs="Arial"/>
          <w:iCs/>
        </w:rPr>
      </w:pPr>
    </w:p>
    <w:p w14:paraId="5FE9A95A" w14:textId="77777777" w:rsidR="008D4C32" w:rsidRDefault="008D4C32" w:rsidP="008D4C32">
      <w:pPr>
        <w:rPr>
          <w:rFonts w:cs="Arial"/>
          <w:iCs/>
        </w:rPr>
      </w:pPr>
    </w:p>
    <w:p w14:paraId="2212BDA2" w14:textId="77777777" w:rsidR="008D4C32" w:rsidRDefault="008D4C32" w:rsidP="008D4C32">
      <w:pPr>
        <w:rPr>
          <w:rFonts w:cs="Arial"/>
          <w:iCs/>
        </w:rPr>
      </w:pPr>
    </w:p>
    <w:p w14:paraId="4401C4D2" w14:textId="77777777" w:rsidR="008D4C32" w:rsidRDefault="008D4C32" w:rsidP="008D4C32">
      <w:pPr>
        <w:rPr>
          <w:rFonts w:cs="Arial"/>
          <w:iCs/>
        </w:rPr>
      </w:pPr>
    </w:p>
    <w:p w14:paraId="12E88562" w14:textId="5B3E242E" w:rsidR="00C61027" w:rsidRDefault="006732A4" w:rsidP="00D46DFF">
      <w:pPr>
        <w:jc w:val="right"/>
        <w:rPr>
          <w:rFonts w:cs="Arial"/>
          <w:iCs/>
        </w:rPr>
      </w:pPr>
      <w:r>
        <w:rPr>
          <w:rFonts w:cs="Arial"/>
          <w:iCs/>
        </w:rPr>
        <w:t>22</w:t>
      </w:r>
      <w:r w:rsidR="001A5D56">
        <w:rPr>
          <w:rFonts w:cs="Arial"/>
          <w:iCs/>
        </w:rPr>
        <w:t xml:space="preserve"> </w:t>
      </w:r>
      <w:r w:rsidR="000453A4">
        <w:rPr>
          <w:rFonts w:cs="Arial"/>
          <w:iCs/>
        </w:rPr>
        <w:t>February</w:t>
      </w:r>
      <w:r w:rsidR="001A5D56">
        <w:rPr>
          <w:rFonts w:cs="Arial"/>
          <w:iCs/>
        </w:rPr>
        <w:t xml:space="preserve"> 202</w:t>
      </w:r>
      <w:r w:rsidR="00923803">
        <w:rPr>
          <w:rFonts w:cs="Arial"/>
          <w:iCs/>
        </w:rPr>
        <w:t>3</w:t>
      </w:r>
    </w:p>
    <w:p w14:paraId="7D51B2F3" w14:textId="77777777" w:rsidR="00A40EAC" w:rsidRDefault="00A40EAC" w:rsidP="00D46DFF">
      <w:pPr>
        <w:jc w:val="right"/>
        <w:rPr>
          <w:rFonts w:cs="Arial"/>
          <w:iCs/>
        </w:rPr>
      </w:pPr>
    </w:p>
    <w:p w14:paraId="42DCB7C9" w14:textId="6305B752" w:rsidR="00225AEA" w:rsidRDefault="00EE692B" w:rsidP="00674A8A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MYACCOUNT USAGE ON THE UP</w:t>
      </w:r>
      <w:r w:rsidR="00CB4919" w:rsidRPr="00306D60">
        <w:rPr>
          <w:b/>
          <w:sz w:val="44"/>
          <w:szCs w:val="44"/>
        </w:rPr>
        <w:br/>
      </w:r>
    </w:p>
    <w:p w14:paraId="50DECBDF" w14:textId="77777777" w:rsidR="00923803" w:rsidRDefault="00923803" w:rsidP="00923803">
      <w:pPr>
        <w:spacing w:line="360" w:lineRule="auto"/>
      </w:pPr>
    </w:p>
    <w:p w14:paraId="5363B1BD" w14:textId="1F825176" w:rsidR="00923803" w:rsidRDefault="00DE4ED7" w:rsidP="00923803">
      <w:pPr>
        <w:spacing w:line="360" w:lineRule="auto"/>
      </w:pPr>
      <w:r>
        <w:t>A</w:t>
      </w:r>
      <w:r w:rsidR="00BD4F13">
        <w:t>n incredible</w:t>
      </w:r>
      <w:r>
        <w:t xml:space="preserve"> 35,000 residents have </w:t>
      </w:r>
      <w:r w:rsidR="00BD4F13">
        <w:t xml:space="preserve">now </w:t>
      </w:r>
      <w:r>
        <w:t xml:space="preserve">registered with </w:t>
      </w:r>
      <w:r w:rsidR="00BD4F13">
        <w:t>Folkestone &amp; Hythe District Council’s</w:t>
      </w:r>
      <w:r w:rsidR="008471D1">
        <w:t xml:space="preserve"> MyAccount</w:t>
      </w:r>
      <w:r>
        <w:t xml:space="preserve"> service</w:t>
      </w:r>
      <w:r w:rsidR="00BD4F13">
        <w:t>.</w:t>
      </w:r>
      <w:r>
        <w:t xml:space="preserve"> </w:t>
      </w:r>
    </w:p>
    <w:p w14:paraId="16382456" w14:textId="0D1657D4" w:rsidR="00BD4F13" w:rsidRDefault="00862A11" w:rsidP="00DC2FE4">
      <w:pPr>
        <w:spacing w:line="360" w:lineRule="auto"/>
      </w:pPr>
      <w:r>
        <w:t>With nearly</w:t>
      </w:r>
      <w:r w:rsidRPr="00862A11">
        <w:t xml:space="preserve"> 70% of </w:t>
      </w:r>
      <w:r w:rsidR="00BD4F13">
        <w:t xml:space="preserve">interactions now online, the </w:t>
      </w:r>
      <w:r w:rsidR="002E5C0F">
        <w:t xml:space="preserve">digital </w:t>
      </w:r>
      <w:r w:rsidR="00BD4F13">
        <w:t>platform is constantly being improved to help residents access council services easily and quickly.</w:t>
      </w:r>
    </w:p>
    <w:p w14:paraId="1F3E89E6" w14:textId="4AC1F639" w:rsidR="00F1317C" w:rsidRDefault="00BD4F13" w:rsidP="00DC2FE4">
      <w:pPr>
        <w:spacing w:line="360" w:lineRule="auto"/>
      </w:pPr>
      <w:r>
        <w:t>A recent update has seen faster response times for those getting in touch about their household waste and recycling collections.</w:t>
      </w:r>
      <w:r w:rsidR="00F1317C">
        <w:t xml:space="preserve"> Residents can make use of 155 different functions via MyAccount.</w:t>
      </w:r>
    </w:p>
    <w:p w14:paraId="5AE15EA0" w14:textId="3AC8C208" w:rsidR="00660021" w:rsidRDefault="00193A3C" w:rsidP="00DC2FE4">
      <w:pPr>
        <w:spacing w:line="360" w:lineRule="auto"/>
      </w:pPr>
      <w:r>
        <w:lastRenderedPageBreak/>
        <w:t>This is following</w:t>
      </w:r>
      <w:r w:rsidR="00BD4F13">
        <w:t xml:space="preserve"> </w:t>
      </w:r>
      <w:r w:rsidR="00660021">
        <w:t xml:space="preserve">the </w:t>
      </w:r>
      <w:hyperlink r:id="rId9" w:history="1">
        <w:r w:rsidR="00660021" w:rsidRPr="00660021">
          <w:rPr>
            <w:rStyle w:val="Hyperlink"/>
          </w:rPr>
          <w:t>launch of Housing Online last month</w:t>
        </w:r>
      </w:hyperlink>
      <w:r w:rsidR="00660021">
        <w:t xml:space="preserve"> – a service which allows council tenants to view and update information about their property. This includes viewing balances and statements, booking a repair, making payments and setting up a Direct Debit.</w:t>
      </w:r>
    </w:p>
    <w:p w14:paraId="3FC76B49" w14:textId="593274FE" w:rsidR="00660021" w:rsidRDefault="009E494A" w:rsidP="00923803">
      <w:pPr>
        <w:spacing w:line="360" w:lineRule="auto"/>
      </w:pPr>
      <w:r>
        <w:t>Cllr Ray Field, Cabinet Member for Transport and Digital Transformation, said: “</w:t>
      </w:r>
      <w:r w:rsidR="00075D5F">
        <w:t xml:space="preserve">MyAccount has </w:t>
      </w:r>
      <w:r w:rsidR="00660021">
        <w:t xml:space="preserve">clearly </w:t>
      </w:r>
      <w:r w:rsidR="00075D5F">
        <w:t>been embraced by residents across the district</w:t>
      </w:r>
      <w:r w:rsidR="00660021">
        <w:t xml:space="preserve"> and we will continue to develop the platform to </w:t>
      </w:r>
      <w:r w:rsidR="00F1317C">
        <w:t>meet</w:t>
      </w:r>
      <w:r w:rsidR="00660021">
        <w:t xml:space="preserve"> the needs of our customers.”</w:t>
      </w:r>
    </w:p>
    <w:p w14:paraId="3906651A" w14:textId="3D252B1E" w:rsidR="00660021" w:rsidRDefault="002E45C9" w:rsidP="009E494A">
      <w:pPr>
        <w:spacing w:line="360" w:lineRule="auto"/>
      </w:pPr>
      <w:r>
        <w:t>Leader Cllr David Monk added: “</w:t>
      </w:r>
      <w:r w:rsidR="00660021">
        <w:t>Our 24/7 online services allow residents to get on with the more exciting things in life, while helping us to support those without digital access more efficiently</w:t>
      </w:r>
      <w:r w:rsidR="002E5C0F">
        <w:t xml:space="preserve"> at our Customer Access Point or on the telephone</w:t>
      </w:r>
      <w:r w:rsidR="00660021">
        <w:t>.”</w:t>
      </w:r>
    </w:p>
    <w:p w14:paraId="2EDD6A9A" w14:textId="2DBFFD7B" w:rsidR="00E65FEC" w:rsidRDefault="002E5C0F" w:rsidP="00E65FEC">
      <w:pPr>
        <w:spacing w:line="360" w:lineRule="auto"/>
      </w:pPr>
      <w:r>
        <w:t xml:space="preserve">Visit </w:t>
      </w:r>
      <w:hyperlink r:id="rId10" w:history="1">
        <w:r w:rsidR="00D90F53">
          <w:rPr>
            <w:rStyle w:val="Hyperlink"/>
          </w:rPr>
          <w:t>folkestone-hythe.gov.uk/myaccount-information</w:t>
        </w:r>
      </w:hyperlink>
      <w:r>
        <w:t xml:space="preserve"> for more information or to sign up.</w:t>
      </w:r>
    </w:p>
    <w:p w14:paraId="5659C105" w14:textId="77777777" w:rsidR="009E494A" w:rsidRDefault="009E494A" w:rsidP="002A53BE"/>
    <w:p w14:paraId="4B31BA19" w14:textId="43CABC88" w:rsidR="006B2975" w:rsidRDefault="00936FD5" w:rsidP="00936FD5">
      <w:pPr>
        <w:spacing w:line="240" w:lineRule="auto"/>
        <w:jc w:val="center"/>
        <w:rPr>
          <w:b/>
        </w:rPr>
      </w:pPr>
      <w:r w:rsidRPr="00936FD5">
        <w:rPr>
          <w:b/>
        </w:rPr>
        <w:t>ENDS</w:t>
      </w:r>
    </w:p>
    <w:p w14:paraId="0D9E7F94" w14:textId="77777777" w:rsidR="00936FD5" w:rsidRPr="00936FD5" w:rsidRDefault="00936FD5" w:rsidP="00936FD5">
      <w:pPr>
        <w:spacing w:line="240" w:lineRule="auto"/>
        <w:jc w:val="center"/>
        <w:rPr>
          <w:b/>
          <w:szCs w:val="24"/>
        </w:rPr>
      </w:pPr>
    </w:p>
    <w:p w14:paraId="4DBD1CE9" w14:textId="77777777" w:rsidR="006B2975" w:rsidRPr="00386151" w:rsidRDefault="006B2975" w:rsidP="006B2975">
      <w:pPr>
        <w:rPr>
          <w:rFonts w:cs="Arial"/>
          <w:b/>
          <w:szCs w:val="24"/>
        </w:rPr>
      </w:pPr>
      <w:r w:rsidRPr="004C745B">
        <w:rPr>
          <w:rFonts w:cs="Arial"/>
          <w:b/>
          <w:szCs w:val="24"/>
        </w:rPr>
        <w:t>Notes to Editors</w:t>
      </w:r>
      <w:r>
        <w:rPr>
          <w:rFonts w:cs="Arial"/>
          <w:b/>
          <w:szCs w:val="24"/>
        </w:rPr>
        <w:t>:</w:t>
      </w:r>
    </w:p>
    <w:p w14:paraId="6B0AE996" w14:textId="77777777" w:rsidR="006B2975" w:rsidRPr="004C745B" w:rsidRDefault="006B2975" w:rsidP="006B2975">
      <w:pPr>
        <w:pStyle w:val="PlainText"/>
        <w:rPr>
          <w:rStyle w:val="Hyperlink"/>
          <w:rFonts w:ascii="Arial" w:hAnsi="Arial" w:cs="Arial"/>
          <w:b/>
          <w:sz w:val="24"/>
          <w:szCs w:val="24"/>
        </w:rPr>
      </w:pPr>
      <w:r w:rsidRPr="004C745B">
        <w:rPr>
          <w:rFonts w:ascii="Arial" w:hAnsi="Arial" w:cs="Arial"/>
          <w:b/>
          <w:color w:val="000000" w:themeColor="text1"/>
          <w:sz w:val="24"/>
          <w:szCs w:val="24"/>
        </w:rPr>
        <w:t xml:space="preserve">For more information, please email </w:t>
      </w:r>
      <w:hyperlink r:id="rId11" w:history="1">
        <w:r w:rsidRPr="004C745B">
          <w:rPr>
            <w:rStyle w:val="Hyperlink"/>
            <w:rFonts w:ascii="Arial" w:hAnsi="Arial" w:cs="Arial"/>
            <w:b/>
            <w:sz w:val="24"/>
            <w:szCs w:val="24"/>
          </w:rPr>
          <w:t>communications@folkestone-hythe.gov.uk</w:t>
        </w:r>
      </w:hyperlink>
    </w:p>
    <w:p w14:paraId="1CB0229F" w14:textId="77777777" w:rsidR="006B2975" w:rsidRPr="004C745B" w:rsidRDefault="006B2975" w:rsidP="006B2975">
      <w:pPr>
        <w:pStyle w:val="PlainText"/>
        <w:rPr>
          <w:rStyle w:val="Hyperlink"/>
          <w:rFonts w:ascii="Arial" w:hAnsi="Arial" w:cs="Arial"/>
          <w:sz w:val="24"/>
          <w:szCs w:val="24"/>
        </w:rPr>
      </w:pPr>
    </w:p>
    <w:p w14:paraId="2C2CDC72" w14:textId="77777777" w:rsidR="006B2975" w:rsidRPr="004C745B" w:rsidRDefault="006B2975" w:rsidP="006B2975">
      <w:pPr>
        <w:pStyle w:val="PlainText"/>
        <w:rPr>
          <w:rFonts w:ascii="Arial" w:hAnsi="Arial" w:cs="Arial"/>
          <w:color w:val="0000FF"/>
          <w:sz w:val="24"/>
          <w:szCs w:val="24"/>
          <w:u w:val="single"/>
        </w:rPr>
      </w:pPr>
      <w:r w:rsidRPr="004C745B">
        <w:rPr>
          <w:rFonts w:ascii="Arial" w:hAnsi="Arial" w:cs="Arial"/>
          <w:color w:val="000000" w:themeColor="text1"/>
          <w:sz w:val="24"/>
          <w:szCs w:val="24"/>
        </w:rPr>
        <w:t xml:space="preserve">Follow us on Facebook: </w:t>
      </w:r>
      <w:hyperlink r:id="rId12" w:history="1">
        <w:r w:rsidRPr="004C745B">
          <w:rPr>
            <w:rStyle w:val="Hyperlink"/>
            <w:rFonts w:ascii="Arial" w:hAnsi="Arial" w:cs="Arial"/>
            <w:sz w:val="24"/>
            <w:szCs w:val="24"/>
          </w:rPr>
          <w:t>@FolkestoneandHytheDC</w:t>
        </w:r>
      </w:hyperlink>
    </w:p>
    <w:p w14:paraId="5011BB1C" w14:textId="77777777" w:rsidR="006B2975" w:rsidRPr="004C745B" w:rsidRDefault="006B2975" w:rsidP="006B2975">
      <w:pPr>
        <w:pStyle w:val="PlainText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4C745B">
        <w:rPr>
          <w:rFonts w:ascii="Arial" w:hAnsi="Arial" w:cs="Arial"/>
          <w:color w:val="000000" w:themeColor="text1"/>
          <w:sz w:val="24"/>
          <w:szCs w:val="24"/>
        </w:rPr>
        <w:t xml:space="preserve">Follow us on Twitter: </w:t>
      </w:r>
      <w:hyperlink r:id="rId13" w:history="1">
        <w:r w:rsidRPr="004C745B">
          <w:rPr>
            <w:rStyle w:val="Hyperlink"/>
            <w:rFonts w:ascii="Arial" w:hAnsi="Arial" w:cs="Arial"/>
            <w:sz w:val="24"/>
            <w:szCs w:val="24"/>
          </w:rPr>
          <w:t>@fstonehythedc</w:t>
        </w:r>
      </w:hyperlink>
    </w:p>
    <w:p w14:paraId="5343F5C4" w14:textId="77777777" w:rsidR="006B2975" w:rsidRDefault="006B2975" w:rsidP="006B2975">
      <w:pPr>
        <w:pStyle w:val="PlainText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D80F2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Follow us on Instagram: </w:t>
      </w:r>
      <w:hyperlink r:id="rId14" w:history="1">
        <w:r w:rsidRPr="004C745B">
          <w:rPr>
            <w:rStyle w:val="Hyperlink"/>
            <w:rFonts w:ascii="Arial" w:hAnsi="Arial" w:cs="Arial"/>
            <w:sz w:val="24"/>
            <w:szCs w:val="24"/>
          </w:rPr>
          <w:t>@folkestonehythedc</w:t>
        </w:r>
      </w:hyperlink>
    </w:p>
    <w:p w14:paraId="71383CD0" w14:textId="77777777" w:rsidR="006B2975" w:rsidRPr="00777310" w:rsidRDefault="006B2975" w:rsidP="006B2975">
      <w:pPr>
        <w:pStyle w:val="PlainText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80F2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lastRenderedPageBreak/>
        <w:t>Follow us on LinkedIn:</w:t>
      </w:r>
      <w:r w:rsidRPr="00CD6A2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hyperlink r:id="rId15" w:history="1">
        <w:r w:rsidRPr="004C745B">
          <w:rPr>
            <w:rStyle w:val="Hyperlink"/>
            <w:rFonts w:ascii="Arial" w:hAnsi="Arial" w:cs="Arial"/>
            <w:sz w:val="24"/>
            <w:szCs w:val="24"/>
          </w:rPr>
          <w:t>Folkestone &amp; Hythe District Council</w:t>
        </w:r>
      </w:hyperlink>
    </w:p>
    <w:p w14:paraId="1581E4E3" w14:textId="77777777" w:rsidR="006B2975" w:rsidRDefault="006B2975" w:rsidP="006B2975">
      <w:pPr>
        <w:pStyle w:val="PlainText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33368C8B" w14:textId="6FF5CD1D" w:rsidR="006B2975" w:rsidRDefault="006B2975" w:rsidP="006B297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4A4A4A"/>
        </w:rPr>
      </w:pPr>
    </w:p>
    <w:p w14:paraId="62014687" w14:textId="77777777" w:rsidR="007C3B9B" w:rsidRPr="00777310" w:rsidRDefault="007C3B9B" w:rsidP="000C2FE6">
      <w:pPr>
        <w:pStyle w:val="PlainText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sectPr w:rsidR="007C3B9B" w:rsidRPr="00777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AEAA" w14:textId="77777777" w:rsidR="002A7FF0" w:rsidRDefault="002A7FF0" w:rsidP="00791B73">
      <w:pPr>
        <w:spacing w:after="0" w:line="240" w:lineRule="auto"/>
      </w:pPr>
      <w:r>
        <w:separator/>
      </w:r>
    </w:p>
  </w:endnote>
  <w:endnote w:type="continuationSeparator" w:id="0">
    <w:p w14:paraId="5C8AA799" w14:textId="77777777" w:rsidR="002A7FF0" w:rsidRDefault="002A7FF0" w:rsidP="0079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7D10D" w14:textId="77777777" w:rsidR="002A7FF0" w:rsidRDefault="002A7FF0" w:rsidP="00791B73">
      <w:pPr>
        <w:spacing w:after="0" w:line="240" w:lineRule="auto"/>
      </w:pPr>
      <w:r>
        <w:separator/>
      </w:r>
    </w:p>
  </w:footnote>
  <w:footnote w:type="continuationSeparator" w:id="0">
    <w:p w14:paraId="623500AD" w14:textId="77777777" w:rsidR="002A7FF0" w:rsidRDefault="002A7FF0" w:rsidP="0079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98"/>
    <w:multiLevelType w:val="hybridMultilevel"/>
    <w:tmpl w:val="B1F2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B41"/>
    <w:multiLevelType w:val="hybridMultilevel"/>
    <w:tmpl w:val="DCA8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99A"/>
    <w:multiLevelType w:val="hybridMultilevel"/>
    <w:tmpl w:val="7CFE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21B3"/>
    <w:multiLevelType w:val="hybridMultilevel"/>
    <w:tmpl w:val="0460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2EA8"/>
    <w:multiLevelType w:val="multilevel"/>
    <w:tmpl w:val="480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F50B2"/>
    <w:multiLevelType w:val="hybridMultilevel"/>
    <w:tmpl w:val="0B98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1697"/>
    <w:multiLevelType w:val="hybridMultilevel"/>
    <w:tmpl w:val="CE10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1A2C"/>
    <w:multiLevelType w:val="hybridMultilevel"/>
    <w:tmpl w:val="5CD82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61CD"/>
    <w:multiLevelType w:val="multilevel"/>
    <w:tmpl w:val="711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2222B"/>
    <w:multiLevelType w:val="hybridMultilevel"/>
    <w:tmpl w:val="23AE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830"/>
    <w:multiLevelType w:val="hybridMultilevel"/>
    <w:tmpl w:val="7502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5F8E"/>
    <w:multiLevelType w:val="hybridMultilevel"/>
    <w:tmpl w:val="1292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0553F"/>
    <w:multiLevelType w:val="hybridMultilevel"/>
    <w:tmpl w:val="5518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C7DB1"/>
    <w:multiLevelType w:val="multilevel"/>
    <w:tmpl w:val="785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11B72"/>
    <w:multiLevelType w:val="hybridMultilevel"/>
    <w:tmpl w:val="17CC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67B71"/>
    <w:multiLevelType w:val="hybridMultilevel"/>
    <w:tmpl w:val="C2CC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1261"/>
    <w:multiLevelType w:val="hybridMultilevel"/>
    <w:tmpl w:val="93F0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7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bdhvtljS/WNRqmf2pfscPaVrhJ+9TnLM8zVXchPg+E7O/9KJ8auvk4M1E4BHvj7O"/>
  </w:docVars>
  <w:rsids>
    <w:rsidRoot w:val="008D4C32"/>
    <w:rsid w:val="000039F9"/>
    <w:rsid w:val="00010BC3"/>
    <w:rsid w:val="00013BD8"/>
    <w:rsid w:val="00014F9B"/>
    <w:rsid w:val="00016014"/>
    <w:rsid w:val="00020F36"/>
    <w:rsid w:val="000239B0"/>
    <w:rsid w:val="00037260"/>
    <w:rsid w:val="000448A8"/>
    <w:rsid w:val="000453A4"/>
    <w:rsid w:val="000453EA"/>
    <w:rsid w:val="0005093A"/>
    <w:rsid w:val="00057758"/>
    <w:rsid w:val="00057878"/>
    <w:rsid w:val="00064E41"/>
    <w:rsid w:val="00074DC4"/>
    <w:rsid w:val="00075D5F"/>
    <w:rsid w:val="0009121A"/>
    <w:rsid w:val="0009131F"/>
    <w:rsid w:val="00096ECA"/>
    <w:rsid w:val="000A3886"/>
    <w:rsid w:val="000C2FE6"/>
    <w:rsid w:val="000D53DC"/>
    <w:rsid w:val="000E4123"/>
    <w:rsid w:val="000E58CC"/>
    <w:rsid w:val="000F3A7E"/>
    <w:rsid w:val="000F5063"/>
    <w:rsid w:val="00111EAD"/>
    <w:rsid w:val="00112F0F"/>
    <w:rsid w:val="0012677D"/>
    <w:rsid w:val="00132989"/>
    <w:rsid w:val="001366D7"/>
    <w:rsid w:val="0014063B"/>
    <w:rsid w:val="001413DB"/>
    <w:rsid w:val="00141581"/>
    <w:rsid w:val="00150E76"/>
    <w:rsid w:val="00152075"/>
    <w:rsid w:val="00156743"/>
    <w:rsid w:val="001643FA"/>
    <w:rsid w:val="001847C4"/>
    <w:rsid w:val="00185018"/>
    <w:rsid w:val="00187C98"/>
    <w:rsid w:val="00193A3C"/>
    <w:rsid w:val="001A21F5"/>
    <w:rsid w:val="001A5713"/>
    <w:rsid w:val="001A5D56"/>
    <w:rsid w:val="001B0D9F"/>
    <w:rsid w:val="001B3387"/>
    <w:rsid w:val="001C3022"/>
    <w:rsid w:val="001D2B6A"/>
    <w:rsid w:val="001E6AB9"/>
    <w:rsid w:val="001F73C6"/>
    <w:rsid w:val="00212CF3"/>
    <w:rsid w:val="00223D09"/>
    <w:rsid w:val="00225763"/>
    <w:rsid w:val="00225AEA"/>
    <w:rsid w:val="0023009F"/>
    <w:rsid w:val="00236AC1"/>
    <w:rsid w:val="00245270"/>
    <w:rsid w:val="00255A05"/>
    <w:rsid w:val="00262BF0"/>
    <w:rsid w:val="002913E2"/>
    <w:rsid w:val="002939B7"/>
    <w:rsid w:val="002A53BE"/>
    <w:rsid w:val="002A7FF0"/>
    <w:rsid w:val="002C316A"/>
    <w:rsid w:val="002D3277"/>
    <w:rsid w:val="002D4827"/>
    <w:rsid w:val="002D5AD0"/>
    <w:rsid w:val="002E2320"/>
    <w:rsid w:val="002E45C9"/>
    <w:rsid w:val="002E5C0F"/>
    <w:rsid w:val="002F2A16"/>
    <w:rsid w:val="003001BA"/>
    <w:rsid w:val="00306D60"/>
    <w:rsid w:val="00312AF5"/>
    <w:rsid w:val="0032332A"/>
    <w:rsid w:val="00326072"/>
    <w:rsid w:val="003348AD"/>
    <w:rsid w:val="00340BB3"/>
    <w:rsid w:val="003473A7"/>
    <w:rsid w:val="00364387"/>
    <w:rsid w:val="00380E6D"/>
    <w:rsid w:val="00386151"/>
    <w:rsid w:val="003B430F"/>
    <w:rsid w:val="003C1C39"/>
    <w:rsid w:val="003C57A5"/>
    <w:rsid w:val="003C6B07"/>
    <w:rsid w:val="003F5D2D"/>
    <w:rsid w:val="003F709E"/>
    <w:rsid w:val="00410E23"/>
    <w:rsid w:val="00415579"/>
    <w:rsid w:val="0041742A"/>
    <w:rsid w:val="0042498A"/>
    <w:rsid w:val="00443321"/>
    <w:rsid w:val="00446339"/>
    <w:rsid w:val="00453FEF"/>
    <w:rsid w:val="00457676"/>
    <w:rsid w:val="004640A9"/>
    <w:rsid w:val="00466042"/>
    <w:rsid w:val="00472868"/>
    <w:rsid w:val="00483107"/>
    <w:rsid w:val="00485201"/>
    <w:rsid w:val="004A2D47"/>
    <w:rsid w:val="004A529B"/>
    <w:rsid w:val="004B0616"/>
    <w:rsid w:val="004D1F14"/>
    <w:rsid w:val="00512884"/>
    <w:rsid w:val="00514D21"/>
    <w:rsid w:val="00515F9B"/>
    <w:rsid w:val="00526B7D"/>
    <w:rsid w:val="00527A2C"/>
    <w:rsid w:val="0053408B"/>
    <w:rsid w:val="00540FEB"/>
    <w:rsid w:val="00542A38"/>
    <w:rsid w:val="0055316C"/>
    <w:rsid w:val="005538FF"/>
    <w:rsid w:val="0056468F"/>
    <w:rsid w:val="00564F1A"/>
    <w:rsid w:val="00564FCE"/>
    <w:rsid w:val="005668A9"/>
    <w:rsid w:val="00572307"/>
    <w:rsid w:val="00576F74"/>
    <w:rsid w:val="00580668"/>
    <w:rsid w:val="0058630B"/>
    <w:rsid w:val="00594E11"/>
    <w:rsid w:val="005A29DC"/>
    <w:rsid w:val="005A6483"/>
    <w:rsid w:val="005B027D"/>
    <w:rsid w:val="005B0C30"/>
    <w:rsid w:val="005B6570"/>
    <w:rsid w:val="005B66CD"/>
    <w:rsid w:val="005C6A3F"/>
    <w:rsid w:val="005D2FD9"/>
    <w:rsid w:val="005D50D2"/>
    <w:rsid w:val="005E34BC"/>
    <w:rsid w:val="005E49CF"/>
    <w:rsid w:val="005E58DB"/>
    <w:rsid w:val="005F0018"/>
    <w:rsid w:val="005F420E"/>
    <w:rsid w:val="006309AB"/>
    <w:rsid w:val="006356DA"/>
    <w:rsid w:val="0064789D"/>
    <w:rsid w:val="006566B6"/>
    <w:rsid w:val="00660021"/>
    <w:rsid w:val="00670848"/>
    <w:rsid w:val="006732A4"/>
    <w:rsid w:val="00674A8A"/>
    <w:rsid w:val="00687C20"/>
    <w:rsid w:val="006A5669"/>
    <w:rsid w:val="006B2975"/>
    <w:rsid w:val="006C0FEA"/>
    <w:rsid w:val="006C2BFD"/>
    <w:rsid w:val="006C3BC3"/>
    <w:rsid w:val="006D0050"/>
    <w:rsid w:val="006D026F"/>
    <w:rsid w:val="006D152C"/>
    <w:rsid w:val="006D372C"/>
    <w:rsid w:val="006E07AF"/>
    <w:rsid w:val="006F0098"/>
    <w:rsid w:val="007039C7"/>
    <w:rsid w:val="00711224"/>
    <w:rsid w:val="00721EDB"/>
    <w:rsid w:val="007234E8"/>
    <w:rsid w:val="00731C1A"/>
    <w:rsid w:val="00733E36"/>
    <w:rsid w:val="0075104D"/>
    <w:rsid w:val="00775CC7"/>
    <w:rsid w:val="00777310"/>
    <w:rsid w:val="00791B73"/>
    <w:rsid w:val="00797EFF"/>
    <w:rsid w:val="007A204A"/>
    <w:rsid w:val="007A2EDB"/>
    <w:rsid w:val="007B6B41"/>
    <w:rsid w:val="007C3B9B"/>
    <w:rsid w:val="007C6486"/>
    <w:rsid w:val="007E2E0E"/>
    <w:rsid w:val="007F323F"/>
    <w:rsid w:val="008014F0"/>
    <w:rsid w:val="00811EC2"/>
    <w:rsid w:val="00812809"/>
    <w:rsid w:val="008202B5"/>
    <w:rsid w:val="00820D60"/>
    <w:rsid w:val="008225CA"/>
    <w:rsid w:val="00846319"/>
    <w:rsid w:val="008471D1"/>
    <w:rsid w:val="00862A11"/>
    <w:rsid w:val="00866886"/>
    <w:rsid w:val="008745DC"/>
    <w:rsid w:val="00874AF6"/>
    <w:rsid w:val="0088183A"/>
    <w:rsid w:val="0089290F"/>
    <w:rsid w:val="008A5ED9"/>
    <w:rsid w:val="008C66BB"/>
    <w:rsid w:val="008D1174"/>
    <w:rsid w:val="008D143F"/>
    <w:rsid w:val="008D4C32"/>
    <w:rsid w:val="008E283B"/>
    <w:rsid w:val="009013C5"/>
    <w:rsid w:val="00902D4B"/>
    <w:rsid w:val="009064AC"/>
    <w:rsid w:val="00921EDE"/>
    <w:rsid w:val="00923803"/>
    <w:rsid w:val="009251E4"/>
    <w:rsid w:val="0092575A"/>
    <w:rsid w:val="00925837"/>
    <w:rsid w:val="00927B2E"/>
    <w:rsid w:val="00927EDE"/>
    <w:rsid w:val="00936FD5"/>
    <w:rsid w:val="00945D17"/>
    <w:rsid w:val="009552BC"/>
    <w:rsid w:val="0095721C"/>
    <w:rsid w:val="00957B1B"/>
    <w:rsid w:val="00976467"/>
    <w:rsid w:val="00990B98"/>
    <w:rsid w:val="009924FD"/>
    <w:rsid w:val="00992FA7"/>
    <w:rsid w:val="00994CA9"/>
    <w:rsid w:val="009A324F"/>
    <w:rsid w:val="009A4A02"/>
    <w:rsid w:val="009E494A"/>
    <w:rsid w:val="009F27D1"/>
    <w:rsid w:val="00A130EB"/>
    <w:rsid w:val="00A1311F"/>
    <w:rsid w:val="00A31104"/>
    <w:rsid w:val="00A40EAC"/>
    <w:rsid w:val="00A4671C"/>
    <w:rsid w:val="00A4761A"/>
    <w:rsid w:val="00A477A3"/>
    <w:rsid w:val="00A614FE"/>
    <w:rsid w:val="00A733D6"/>
    <w:rsid w:val="00A804CE"/>
    <w:rsid w:val="00A817C3"/>
    <w:rsid w:val="00AB16BD"/>
    <w:rsid w:val="00AB39BE"/>
    <w:rsid w:val="00AB739C"/>
    <w:rsid w:val="00AD5F8D"/>
    <w:rsid w:val="00AE1ABB"/>
    <w:rsid w:val="00AE6BAF"/>
    <w:rsid w:val="00AF7ABC"/>
    <w:rsid w:val="00B035CF"/>
    <w:rsid w:val="00B10808"/>
    <w:rsid w:val="00B20293"/>
    <w:rsid w:val="00B21577"/>
    <w:rsid w:val="00B23486"/>
    <w:rsid w:val="00B30F4B"/>
    <w:rsid w:val="00B3203C"/>
    <w:rsid w:val="00B34F45"/>
    <w:rsid w:val="00B44F48"/>
    <w:rsid w:val="00B51732"/>
    <w:rsid w:val="00B57A9E"/>
    <w:rsid w:val="00B57F4B"/>
    <w:rsid w:val="00B617C7"/>
    <w:rsid w:val="00B74873"/>
    <w:rsid w:val="00B909F5"/>
    <w:rsid w:val="00B91F4E"/>
    <w:rsid w:val="00BA5431"/>
    <w:rsid w:val="00BD2873"/>
    <w:rsid w:val="00BD3741"/>
    <w:rsid w:val="00BD4F13"/>
    <w:rsid w:val="00BD5C2B"/>
    <w:rsid w:val="00BE0516"/>
    <w:rsid w:val="00BE19D4"/>
    <w:rsid w:val="00BF1470"/>
    <w:rsid w:val="00C00554"/>
    <w:rsid w:val="00C04B27"/>
    <w:rsid w:val="00C07EAF"/>
    <w:rsid w:val="00C17878"/>
    <w:rsid w:val="00C26DE5"/>
    <w:rsid w:val="00C40C33"/>
    <w:rsid w:val="00C44DBB"/>
    <w:rsid w:val="00C50D36"/>
    <w:rsid w:val="00C53759"/>
    <w:rsid w:val="00C56DA7"/>
    <w:rsid w:val="00C60C3C"/>
    <w:rsid w:val="00C61027"/>
    <w:rsid w:val="00C83CB7"/>
    <w:rsid w:val="00C90777"/>
    <w:rsid w:val="00C9412C"/>
    <w:rsid w:val="00CA224B"/>
    <w:rsid w:val="00CA2C1D"/>
    <w:rsid w:val="00CB4919"/>
    <w:rsid w:val="00CD20E2"/>
    <w:rsid w:val="00CD38C2"/>
    <w:rsid w:val="00CD4524"/>
    <w:rsid w:val="00CE797F"/>
    <w:rsid w:val="00CF084C"/>
    <w:rsid w:val="00CF46B6"/>
    <w:rsid w:val="00CF4EAC"/>
    <w:rsid w:val="00CF6F26"/>
    <w:rsid w:val="00D23F5B"/>
    <w:rsid w:val="00D260B7"/>
    <w:rsid w:val="00D27E12"/>
    <w:rsid w:val="00D4221E"/>
    <w:rsid w:val="00D43A64"/>
    <w:rsid w:val="00D46DFF"/>
    <w:rsid w:val="00D5460D"/>
    <w:rsid w:val="00D554AD"/>
    <w:rsid w:val="00D55511"/>
    <w:rsid w:val="00D86393"/>
    <w:rsid w:val="00D90F53"/>
    <w:rsid w:val="00D93E90"/>
    <w:rsid w:val="00DB54A2"/>
    <w:rsid w:val="00DC2FE4"/>
    <w:rsid w:val="00DD4196"/>
    <w:rsid w:val="00DD73DB"/>
    <w:rsid w:val="00DE314D"/>
    <w:rsid w:val="00DE43B4"/>
    <w:rsid w:val="00DE4ED7"/>
    <w:rsid w:val="00DF3DB5"/>
    <w:rsid w:val="00DF5064"/>
    <w:rsid w:val="00E1017E"/>
    <w:rsid w:val="00E13A2C"/>
    <w:rsid w:val="00E1454C"/>
    <w:rsid w:val="00E22E35"/>
    <w:rsid w:val="00E2675F"/>
    <w:rsid w:val="00E32878"/>
    <w:rsid w:val="00E65FEC"/>
    <w:rsid w:val="00E864A4"/>
    <w:rsid w:val="00EA43FD"/>
    <w:rsid w:val="00EA4DE8"/>
    <w:rsid w:val="00EB2B2F"/>
    <w:rsid w:val="00EB3165"/>
    <w:rsid w:val="00EB58E3"/>
    <w:rsid w:val="00EB5FA5"/>
    <w:rsid w:val="00EB73A1"/>
    <w:rsid w:val="00EC75DE"/>
    <w:rsid w:val="00ED2C30"/>
    <w:rsid w:val="00ED7540"/>
    <w:rsid w:val="00EE1668"/>
    <w:rsid w:val="00EE692B"/>
    <w:rsid w:val="00EF1DFC"/>
    <w:rsid w:val="00F0761E"/>
    <w:rsid w:val="00F126D3"/>
    <w:rsid w:val="00F1317C"/>
    <w:rsid w:val="00F2166C"/>
    <w:rsid w:val="00F2322C"/>
    <w:rsid w:val="00F2499F"/>
    <w:rsid w:val="00F24A8E"/>
    <w:rsid w:val="00F3123B"/>
    <w:rsid w:val="00F367D4"/>
    <w:rsid w:val="00F41AF5"/>
    <w:rsid w:val="00F5331D"/>
    <w:rsid w:val="00F552BD"/>
    <w:rsid w:val="00F6589A"/>
    <w:rsid w:val="00F80329"/>
    <w:rsid w:val="00F84B1D"/>
    <w:rsid w:val="00F863E0"/>
    <w:rsid w:val="00F903C8"/>
    <w:rsid w:val="00F94D18"/>
    <w:rsid w:val="00F976F2"/>
    <w:rsid w:val="00FA62EE"/>
    <w:rsid w:val="00FA72ED"/>
    <w:rsid w:val="00FA787E"/>
    <w:rsid w:val="00FB5CA9"/>
    <w:rsid w:val="00FB6B0C"/>
    <w:rsid w:val="00FC2797"/>
    <w:rsid w:val="00FD7E9B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7BFC"/>
  <w15:chartTrackingRefBased/>
  <w15:docId w15:val="{6D26BFEE-70B7-44F4-AA5F-959D796A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32"/>
  </w:style>
  <w:style w:type="paragraph" w:styleId="Heading4">
    <w:name w:val="heading 4"/>
    <w:basedOn w:val="Normal"/>
    <w:link w:val="Heading4Char"/>
    <w:uiPriority w:val="9"/>
    <w:qFormat/>
    <w:rsid w:val="00A31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4C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4C32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4C32"/>
    <w:rPr>
      <w:rFonts w:ascii="Calibri" w:hAnsi="Calibri" w:cs="Consolas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433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E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31104"/>
    <w:rPr>
      <w:rFonts w:ascii="Times New Roman" w:eastAsia="Times New Roman" w:hAnsi="Times New Roman" w:cs="Times New Roman"/>
      <w:b/>
      <w:bCs/>
      <w:szCs w:val="24"/>
      <w:lang w:eastAsia="en-GB"/>
    </w:rPr>
  </w:style>
  <w:style w:type="paragraph" w:styleId="NoSpacing">
    <w:name w:val="No Spacing"/>
    <w:basedOn w:val="Normal"/>
    <w:uiPriority w:val="1"/>
    <w:qFormat/>
    <w:rsid w:val="00A31104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2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50D2"/>
    <w:pPr>
      <w:ind w:left="720"/>
      <w:contextualSpacing/>
    </w:pPr>
  </w:style>
  <w:style w:type="paragraph" w:styleId="Revision">
    <w:name w:val="Revision"/>
    <w:hidden/>
    <w:uiPriority w:val="99"/>
    <w:semiHidden/>
    <w:rsid w:val="00EE16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1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73"/>
  </w:style>
  <w:style w:type="paragraph" w:styleId="Footer">
    <w:name w:val="footer"/>
    <w:basedOn w:val="Normal"/>
    <w:link w:val="FooterChar"/>
    <w:uiPriority w:val="99"/>
    <w:unhideWhenUsed/>
    <w:rsid w:val="00791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73"/>
  </w:style>
  <w:style w:type="character" w:styleId="Strong">
    <w:name w:val="Strong"/>
    <w:basedOn w:val="DefaultParagraphFont"/>
    <w:uiPriority w:val="22"/>
    <w:qFormat/>
    <w:rsid w:val="007C3B9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F0F"/>
    <w:rPr>
      <w:color w:val="605E5C"/>
      <w:shd w:val="clear" w:color="auto" w:fill="E1DFDD"/>
    </w:rPr>
  </w:style>
  <w:style w:type="paragraph" w:customStyle="1" w:styleId="a-intro">
    <w:name w:val="a-intro"/>
    <w:basedOn w:val="Normal"/>
    <w:rsid w:val="0066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6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fstonehythe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FolkestoneandHytheD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s@folkestone-hythe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folkestone-hythe-district-council/" TargetMode="External"/><Relationship Id="rId10" Type="http://schemas.openxmlformats.org/officeDocument/2006/relationships/hyperlink" Target="https://www.folkestone-hythe.gov.uk/myaccount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lkestone-hythe.gov.uk/news/article/120/new-online-service-for-housing-tenants" TargetMode="External"/><Relationship Id="rId14" Type="http://schemas.openxmlformats.org/officeDocument/2006/relationships/hyperlink" Target="https://www.instagram.com/folkestonehythed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AA92-2713-4238-B79F-EB8F1963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Folkestone &amp; Hythe District Council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Kilpatrick, Dean</dc:creator>
  <cp:keywords/>
  <dc:description/>
  <cp:lastModifiedBy>Town Clerk Assistant</cp:lastModifiedBy>
  <cp:revision>2</cp:revision>
  <cp:lastPrinted>2023-02-22T10:29:00Z</cp:lastPrinted>
  <dcterms:created xsi:type="dcterms:W3CDTF">2023-02-22T10:29:00Z</dcterms:created>
  <dcterms:modified xsi:type="dcterms:W3CDTF">2023-02-22T10:29:00Z</dcterms:modified>
</cp:coreProperties>
</file>